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D3" w:rsidRPr="000546FD" w:rsidRDefault="00A354D3" w:rsidP="00A354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546FD">
        <w:rPr>
          <w:rFonts w:ascii="Times New Roman" w:hAnsi="Times New Roman" w:cs="Times New Roman"/>
          <w:b/>
          <w:sz w:val="24"/>
          <w:szCs w:val="24"/>
          <w:u w:val="single"/>
        </w:rPr>
        <w:t>17SH12P2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46F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46FD">
        <w:rPr>
          <w:rFonts w:ascii="Times New Roman" w:hAnsi="Times New Roman" w:cs="Times New Roman"/>
          <w:b/>
          <w:sz w:val="24"/>
          <w:szCs w:val="24"/>
          <w:u w:val="single"/>
        </w:rPr>
        <w:t>ENGINEERING PHYSICS LABORATORY</w:t>
      </w:r>
    </w:p>
    <w:bookmarkEnd w:id="0"/>
    <w:p w:rsidR="00A354D3" w:rsidRPr="000546FD" w:rsidRDefault="00A354D3" w:rsidP="00A354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(Common to CE &amp; ME</w:t>
      </w:r>
      <w:r w:rsidRPr="000546F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94"/>
        <w:gridCol w:w="2574"/>
        <w:gridCol w:w="3520"/>
        <w:gridCol w:w="1088"/>
      </w:tblGrid>
      <w:tr w:rsidR="00A354D3" w:rsidTr="00A00DD2">
        <w:trPr>
          <w:trHeight w:val="360"/>
          <w:jc w:val="center"/>
        </w:trPr>
        <w:tc>
          <w:tcPr>
            <w:tcW w:w="1250" w:type="pct"/>
          </w:tcPr>
          <w:p w:rsidR="00A354D3" w:rsidRDefault="00A354D3" w:rsidP="00A00DD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1344" w:type="pct"/>
          </w:tcPr>
          <w:p w:rsidR="00A354D3" w:rsidRPr="00A92EE2" w:rsidRDefault="00A354D3" w:rsidP="00A00D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838" w:type="pct"/>
          </w:tcPr>
          <w:p w:rsidR="00A354D3" w:rsidRDefault="00A354D3" w:rsidP="00A00DD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568" w:type="pct"/>
            <w:vAlign w:val="center"/>
          </w:tcPr>
          <w:p w:rsidR="00A354D3" w:rsidRPr="00A92EE2" w:rsidRDefault="00A354D3" w:rsidP="00A00D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4D3" w:rsidTr="00A00DD2">
        <w:trPr>
          <w:trHeight w:val="360"/>
          <w:jc w:val="center"/>
        </w:trPr>
        <w:tc>
          <w:tcPr>
            <w:tcW w:w="1250" w:type="pct"/>
          </w:tcPr>
          <w:p w:rsidR="00A354D3" w:rsidRDefault="00A354D3" w:rsidP="00A00DD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Type </w:t>
            </w:r>
          </w:p>
        </w:tc>
        <w:tc>
          <w:tcPr>
            <w:tcW w:w="1344" w:type="pct"/>
          </w:tcPr>
          <w:p w:rsidR="00A354D3" w:rsidRPr="00A92EE2" w:rsidRDefault="00A354D3" w:rsidP="00A00D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38" w:type="pct"/>
          </w:tcPr>
          <w:p w:rsidR="00A354D3" w:rsidRDefault="00A354D3" w:rsidP="00A00DD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Lecture-Tutorial-Practical </w:t>
            </w:r>
          </w:p>
        </w:tc>
        <w:tc>
          <w:tcPr>
            <w:tcW w:w="568" w:type="pct"/>
            <w:vAlign w:val="center"/>
          </w:tcPr>
          <w:p w:rsidR="00A354D3" w:rsidRPr="00A92EE2" w:rsidRDefault="00A354D3" w:rsidP="00A00D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A354D3" w:rsidTr="00A00DD2">
        <w:trPr>
          <w:trHeight w:val="360"/>
          <w:jc w:val="center"/>
        </w:trPr>
        <w:tc>
          <w:tcPr>
            <w:tcW w:w="1250" w:type="pct"/>
            <w:vMerge w:val="restart"/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44" w:type="pct"/>
            <w:vMerge w:val="restart"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Engineering Physics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Sessional Evaluation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54D3" w:rsidTr="00A00DD2">
        <w:trPr>
          <w:trHeight w:val="360"/>
          <w:jc w:val="center"/>
        </w:trPr>
        <w:tc>
          <w:tcPr>
            <w:tcW w:w="1250" w:type="pct"/>
            <w:vMerge/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 Exam Evaluation 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54D3" w:rsidTr="00A00DD2">
        <w:trPr>
          <w:trHeight w:val="360"/>
          <w:jc w:val="center"/>
        </w:trPr>
        <w:tc>
          <w:tcPr>
            <w:tcW w:w="1250" w:type="pct"/>
            <w:vMerge/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</w:tcPr>
          <w:p w:rsidR="00A354D3" w:rsidRDefault="00A354D3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A354D3" w:rsidRPr="00A92EE2" w:rsidRDefault="00A354D3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354D3" w:rsidRPr="001814AE" w:rsidRDefault="00A354D3" w:rsidP="00A354D3">
      <w:pPr>
        <w:spacing w:after="120" w:line="360" w:lineRule="auto"/>
        <w:jc w:val="center"/>
        <w:rPr>
          <w:rFonts w:ascii="Times New Roman" w:hAnsi="Times New Roman" w:cs="Times New Roman"/>
          <w:b/>
          <w:sz w:val="14"/>
          <w:szCs w:val="44"/>
          <w:u w:val="single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7986"/>
      </w:tblGrid>
      <w:tr w:rsidR="00A354D3" w:rsidRPr="00F11006" w:rsidTr="00A00DD2">
        <w:trPr>
          <w:trHeight w:val="113"/>
          <w:jc w:val="center"/>
        </w:trPr>
        <w:tc>
          <w:tcPr>
            <w:tcW w:w="763" w:type="pct"/>
          </w:tcPr>
          <w:p w:rsidR="00A354D3" w:rsidRPr="000907A2" w:rsidRDefault="00A354D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354D3" w:rsidRPr="000907A2" w:rsidRDefault="00A354D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37" w:type="pct"/>
          </w:tcPr>
          <w:p w:rsidR="00A354D3" w:rsidRPr="003937A0" w:rsidRDefault="00A354D3" w:rsidP="00A00DD2">
            <w:pPr>
              <w:pStyle w:val="ListParagraph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The main objective is to provide students to learn about some important experimental techniques in physics with knowledge in theoretical aspects so that they can excel in that particular field.</w:t>
            </w:r>
          </w:p>
        </w:tc>
      </w:tr>
      <w:tr w:rsidR="00A354D3" w:rsidRPr="00F11006" w:rsidTr="00A00DD2">
        <w:trPr>
          <w:trHeight w:val="113"/>
          <w:jc w:val="center"/>
        </w:trPr>
        <w:tc>
          <w:tcPr>
            <w:tcW w:w="763" w:type="pct"/>
          </w:tcPr>
          <w:p w:rsidR="00A354D3" w:rsidRDefault="00A354D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354D3" w:rsidRPr="000907A2" w:rsidRDefault="00A354D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4237" w:type="pct"/>
          </w:tcPr>
          <w:p w:rsidR="00A354D3" w:rsidRPr="003937A0" w:rsidRDefault="00A354D3" w:rsidP="00A354D3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These experiments in the laboratory are helpful in understanding important concepts of physics through involvement in the experiments by applying theoretical knowledge.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 xml:space="preserve">It helps to recognize where the ideas of the students agree with those accepted by physics and where they do not. </w:t>
            </w:r>
          </w:p>
        </w:tc>
      </w:tr>
      <w:tr w:rsidR="00A354D3" w:rsidRPr="00F11006" w:rsidTr="00A00DD2">
        <w:trPr>
          <w:trHeight w:val="113"/>
          <w:jc w:val="center"/>
        </w:trPr>
        <w:tc>
          <w:tcPr>
            <w:tcW w:w="763" w:type="pct"/>
            <w:vAlign w:val="center"/>
          </w:tcPr>
          <w:p w:rsidR="00A354D3" w:rsidRDefault="00A354D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37" w:type="pct"/>
          </w:tcPr>
          <w:p w:rsidR="00A354D3" w:rsidRDefault="00A354D3" w:rsidP="00A0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Minimum of 8 experiments to be completed out of the following :</w:t>
            </w:r>
          </w:p>
          <w:p w:rsidR="00A354D3" w:rsidRPr="007F54AB" w:rsidRDefault="00A354D3" w:rsidP="00A00D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7F54AB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LIST OF EXPERIMENTS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Determination of Rigidity modulus of a material – Torsional pendulum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Melde’s Experiment – Transverse and Longitudinal modes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Time constant of RC circuit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Resonance in LCR circuit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Magnetic field along the axis of a coil (Stewart-Gees Method)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Study of characteristics of LED and LASER 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Evaluation of Numerical Aperture of a given fiber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Energy Gap of a material of p-n junction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Diode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Transistor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Characteristics of Solar cell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3937A0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Logic 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D3" w:rsidRPr="00975E32" w:rsidRDefault="00A354D3" w:rsidP="00A354D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3937A0">
              <w:rPr>
                <w:rFonts w:ascii="Times New Roman" w:hAnsi="Times New Roman" w:cs="Times New Roman"/>
                <w:sz w:val="24"/>
                <w:szCs w:val="24"/>
              </w:rPr>
              <w:t>Hall Effect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A44"/>
    <w:multiLevelType w:val="hybridMultilevel"/>
    <w:tmpl w:val="1556F90C"/>
    <w:lvl w:ilvl="0" w:tplc="F3F0C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128AC"/>
    <w:multiLevelType w:val="hybridMultilevel"/>
    <w:tmpl w:val="FDFE89A2"/>
    <w:lvl w:ilvl="0" w:tplc="B2642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22"/>
    <w:rsid w:val="00024A29"/>
    <w:rsid w:val="004E1122"/>
    <w:rsid w:val="00A16433"/>
    <w:rsid w:val="00A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4D3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354D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354D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4D3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354D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354D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2019-03-23T13:02:00Z</dcterms:created>
  <dcterms:modified xsi:type="dcterms:W3CDTF">2019-03-23T13:02:00Z</dcterms:modified>
</cp:coreProperties>
</file>